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006BBC">
        <w:rPr>
          <w:sz w:val="26"/>
          <w:szCs w:val="26"/>
        </w:rPr>
        <w:t>23 марта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006BBC">
        <w:rPr>
          <w:b/>
          <w:sz w:val="26"/>
          <w:szCs w:val="26"/>
        </w:rPr>
        <w:t>228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006BBC">
        <w:rPr>
          <w:b/>
          <w:sz w:val="26"/>
          <w:szCs w:val="26"/>
        </w:rPr>
        <w:t xml:space="preserve">Ходырева </w:t>
      </w:r>
      <w:r w:rsidR="00CF01C7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21.03</w:t>
      </w:r>
      <w:r w:rsidR="003658F6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13</w:t>
      </w:r>
      <w:r w:rsidRPr="005535DE">
        <w:rPr>
          <w:szCs w:val="26"/>
        </w:rPr>
        <w:t xml:space="preserve"> час. </w:t>
      </w:r>
      <w:r>
        <w:rPr>
          <w:szCs w:val="26"/>
        </w:rPr>
        <w:t>43</w:t>
      </w:r>
      <w:r w:rsidRPr="005535DE">
        <w:rPr>
          <w:szCs w:val="26"/>
        </w:rPr>
        <w:t xml:space="preserve"> мин. </w:t>
      </w:r>
      <w:r>
        <w:rPr>
          <w:szCs w:val="26"/>
        </w:rPr>
        <w:t>Ходырев К.В.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</w:t>
      </w:r>
      <w:r w:rsidR="00CC7DC4">
        <w:rPr>
          <w:szCs w:val="26"/>
        </w:rPr>
        <w:t>в районе</w:t>
      </w:r>
      <w:r w:rsidR="00076586">
        <w:rPr>
          <w:szCs w:val="26"/>
        </w:rPr>
        <w:t xml:space="preserve"> </w:t>
      </w:r>
      <w:r w:rsidR="00CF01C7">
        <w:rPr>
          <w:b/>
          <w:sz w:val="28"/>
          <w:szCs w:val="28"/>
        </w:rPr>
        <w:t xml:space="preserve">*** </w:t>
      </w:r>
      <w:r w:rsidRPr="005535DE"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</w:t>
      </w:r>
      <w:r w:rsidR="00006BBC">
        <w:rPr>
          <w:szCs w:val="26"/>
        </w:rPr>
        <w:t>Ходырев К.В.</w:t>
      </w:r>
      <w:r>
        <w:rPr>
          <w:szCs w:val="26"/>
        </w:rPr>
        <w:t xml:space="preserve">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18456F">
        <w:rPr>
          <w:szCs w:val="26"/>
        </w:rPr>
        <w:t>1,</w:t>
      </w:r>
      <w:r w:rsidR="00CC7DC4">
        <w:rPr>
          <w:szCs w:val="26"/>
        </w:rPr>
        <w:t>729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475648">
        <w:rPr>
          <w:szCs w:val="26"/>
        </w:rPr>
        <w:t xml:space="preserve">етеля, материалами </w:t>
      </w:r>
      <w:r w:rsidR="00475648">
        <w:rPr>
          <w:szCs w:val="26"/>
        </w:rPr>
        <w:t>фотофиксации</w:t>
      </w:r>
      <w:r w:rsidR="00475648">
        <w:rPr>
          <w:szCs w:val="26"/>
        </w:rPr>
        <w:t>, сообщением в д/ч.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006BBC">
        <w:rPr>
          <w:szCs w:val="26"/>
        </w:rPr>
        <w:t>Ходырев</w:t>
      </w:r>
      <w:r w:rsidR="00CC7DC4">
        <w:rPr>
          <w:szCs w:val="26"/>
        </w:rPr>
        <w:t>а</w:t>
      </w:r>
      <w:r w:rsidR="00006BBC">
        <w:rPr>
          <w:szCs w:val="26"/>
        </w:rPr>
        <w:t xml:space="preserve"> К.В.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22A2D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 ответственность обстоятельством 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006BBC">
        <w:rPr>
          <w:sz w:val="26"/>
          <w:szCs w:val="26"/>
        </w:rPr>
        <w:t>Ходырев</w:t>
      </w:r>
      <w:r w:rsidR="00CC7DC4">
        <w:rPr>
          <w:sz w:val="26"/>
          <w:szCs w:val="26"/>
        </w:rPr>
        <w:t>ым</w:t>
      </w:r>
      <w:r w:rsidR="00006BBC">
        <w:rPr>
          <w:sz w:val="26"/>
          <w:szCs w:val="26"/>
        </w:rPr>
        <w:t xml:space="preserve"> К.В.</w:t>
      </w:r>
      <w:r>
        <w:rPr>
          <w:sz w:val="26"/>
          <w:szCs w:val="26"/>
        </w:rPr>
        <w:t xml:space="preserve"> однородного административного правонарушения. </w:t>
      </w:r>
    </w:p>
    <w:p w:rsidR="0072279E" w:rsidRPr="00C428B5" w:rsidP="0072279E">
      <w:pPr>
        <w:ind w:firstLine="567"/>
        <w:jc w:val="both"/>
        <w:rPr>
          <w:sz w:val="26"/>
          <w:szCs w:val="26"/>
        </w:rPr>
      </w:pPr>
      <w:r w:rsidRPr="00C428B5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</w:t>
      </w:r>
      <w:r w:rsidRPr="00C428B5">
        <w:rPr>
          <w:sz w:val="26"/>
          <w:szCs w:val="26"/>
        </w:rPr>
        <w:t>так как иные виды наказания не будут соответствовать целям исправления правонарушителя.</w:t>
      </w:r>
    </w:p>
    <w:p w:rsidR="004B373C" w:rsidP="0072279E">
      <w:pPr>
        <w:pStyle w:val="BodyTextIndent2"/>
        <w:ind w:firstLine="567"/>
        <w:rPr>
          <w:sz w:val="26"/>
          <w:szCs w:val="26"/>
        </w:rPr>
      </w:pPr>
      <w:r w:rsidRPr="00C428B5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sz w:val="26"/>
          <w:szCs w:val="26"/>
        </w:rPr>
        <w:t>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CC7DC4">
        <w:rPr>
          <w:b/>
          <w:szCs w:val="26"/>
        </w:rPr>
        <w:t xml:space="preserve">Ходырева </w:t>
      </w:r>
      <w:r w:rsidR="00CF01C7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72279E">
        <w:rPr>
          <w:szCs w:val="26"/>
        </w:rPr>
        <w:t>10</w:t>
      </w:r>
      <w:r w:rsidR="006E3893">
        <w:rPr>
          <w:szCs w:val="26"/>
        </w:rPr>
        <w:t xml:space="preserve">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</w:t>
      </w:r>
      <w:r w:rsidR="00006BBC">
        <w:rPr>
          <w:szCs w:val="26"/>
        </w:rPr>
        <w:t>Ходырев</w:t>
      </w:r>
      <w:r w:rsidR="00CC7DC4">
        <w:rPr>
          <w:szCs w:val="26"/>
        </w:rPr>
        <w:t>у</w:t>
      </w:r>
      <w:r w:rsidR="00006BBC">
        <w:rPr>
          <w:szCs w:val="26"/>
        </w:rPr>
        <w:t xml:space="preserve"> К.В.</w:t>
      </w:r>
      <w:r w:rsidR="00735F67">
        <w:rPr>
          <w:szCs w:val="26"/>
        </w:rPr>
        <w:t xml:space="preserve"> исчислять с </w:t>
      </w:r>
      <w:r w:rsidR="00CC7DC4">
        <w:rPr>
          <w:szCs w:val="26"/>
        </w:rPr>
        <w:t>18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CC7DC4">
        <w:rPr>
          <w:szCs w:val="26"/>
        </w:rPr>
        <w:t>10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CC7DC4">
        <w:rPr>
          <w:szCs w:val="26"/>
        </w:rPr>
        <w:t>21 марта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06BBC"/>
    <w:rsid w:val="00076586"/>
    <w:rsid w:val="00135924"/>
    <w:rsid w:val="0014183C"/>
    <w:rsid w:val="00167DAB"/>
    <w:rsid w:val="0018456F"/>
    <w:rsid w:val="002241A8"/>
    <w:rsid w:val="00230727"/>
    <w:rsid w:val="003658F6"/>
    <w:rsid w:val="00375061"/>
    <w:rsid w:val="003B15A4"/>
    <w:rsid w:val="00475648"/>
    <w:rsid w:val="00475B38"/>
    <w:rsid w:val="004B373C"/>
    <w:rsid w:val="004C1B39"/>
    <w:rsid w:val="004E5A55"/>
    <w:rsid w:val="00541524"/>
    <w:rsid w:val="005535DE"/>
    <w:rsid w:val="005C4120"/>
    <w:rsid w:val="00622A2D"/>
    <w:rsid w:val="00655CEA"/>
    <w:rsid w:val="006B29CF"/>
    <w:rsid w:val="006E3893"/>
    <w:rsid w:val="00702087"/>
    <w:rsid w:val="007220E0"/>
    <w:rsid w:val="0072279E"/>
    <w:rsid w:val="00735F67"/>
    <w:rsid w:val="0073782E"/>
    <w:rsid w:val="0074435A"/>
    <w:rsid w:val="00761D95"/>
    <w:rsid w:val="007F5A30"/>
    <w:rsid w:val="00895267"/>
    <w:rsid w:val="008F22A0"/>
    <w:rsid w:val="00921623"/>
    <w:rsid w:val="00965059"/>
    <w:rsid w:val="009C71BF"/>
    <w:rsid w:val="00B13C20"/>
    <w:rsid w:val="00C428B5"/>
    <w:rsid w:val="00C43291"/>
    <w:rsid w:val="00C676E2"/>
    <w:rsid w:val="00C8721C"/>
    <w:rsid w:val="00CC7DC4"/>
    <w:rsid w:val="00CE2EC0"/>
    <w:rsid w:val="00CF01C7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